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CF" w:rsidRDefault="00341FCF" w:rsidP="00341FCF">
      <w:pPr>
        <w:rPr>
          <w:rFonts w:ascii="Segoe UI" w:hAnsi="Segoe UI" w:cs="Segoe UI"/>
        </w:rPr>
      </w:pPr>
      <w:r>
        <w:tab/>
      </w:r>
      <w:r>
        <w:tab/>
      </w:r>
      <w:r>
        <w:tab/>
      </w:r>
      <w:r>
        <w:tab/>
        <w:t xml:space="preserve">              </w:t>
      </w:r>
      <w:r w:rsidR="00C134D6">
        <w:t xml:space="preserve"> </w:t>
      </w:r>
      <w:r w:rsidRPr="00341FCF">
        <w:rPr>
          <w:rFonts w:ascii="Segoe UI" w:hAnsi="Segoe UI" w:cs="Segoe UI"/>
          <w:sz w:val="28"/>
          <w:szCs w:val="28"/>
        </w:rPr>
        <w:t>Agli studenti, alle studentesse e alle loro famiglie</w:t>
      </w:r>
    </w:p>
    <w:p w:rsidR="00341FCF" w:rsidRPr="00341FCF" w:rsidRDefault="00341FCF" w:rsidP="00341FCF">
      <w:pPr>
        <w:rPr>
          <w:rFonts w:ascii="Segoe UI" w:hAnsi="Segoe UI" w:cs="Segoe UI"/>
          <w:sz w:val="28"/>
          <w:szCs w:val="28"/>
        </w:rPr>
      </w:pPr>
    </w:p>
    <w:p w:rsidR="00341FCF" w:rsidRPr="00341FCF" w:rsidRDefault="00341FCF" w:rsidP="00341FCF">
      <w:pPr>
        <w:jc w:val="both"/>
        <w:rPr>
          <w:rFonts w:ascii="Segoe UI" w:hAnsi="Segoe UI" w:cs="Segoe UI"/>
          <w:sz w:val="28"/>
          <w:szCs w:val="28"/>
        </w:rPr>
      </w:pPr>
      <w:r w:rsidRPr="00341FCF">
        <w:rPr>
          <w:rFonts w:ascii="Segoe UI" w:hAnsi="Segoe UI" w:cs="Segoe UI"/>
          <w:sz w:val="28"/>
          <w:szCs w:val="28"/>
        </w:rPr>
        <w:t xml:space="preserve">Si comunica che nella sezione amministrazione trasparente del sito web dell’IIS Giulio è stato pubblicato il bando </w:t>
      </w:r>
      <w:proofErr w:type="spellStart"/>
      <w:r w:rsidRPr="00341FCF">
        <w:rPr>
          <w:rFonts w:ascii="Segoe UI" w:hAnsi="Segoe UI" w:cs="Segoe UI"/>
          <w:sz w:val="28"/>
          <w:szCs w:val="28"/>
        </w:rPr>
        <w:t>Erasmus+</w:t>
      </w:r>
      <w:proofErr w:type="spellEnd"/>
      <w:r w:rsidRPr="00341FCF">
        <w:rPr>
          <w:rFonts w:ascii="Segoe UI" w:hAnsi="Segoe UI" w:cs="Segoe UI"/>
          <w:sz w:val="28"/>
          <w:szCs w:val="28"/>
        </w:rPr>
        <w:t xml:space="preserve"> </w:t>
      </w:r>
      <w:r w:rsidRPr="00341FCF">
        <w:rPr>
          <w:rFonts w:ascii="Segoe UI" w:eastAsia="Calibri" w:hAnsi="Segoe UI" w:cs="Segoe UI"/>
          <w:sz w:val="28"/>
          <w:szCs w:val="28"/>
        </w:rPr>
        <w:t xml:space="preserve">raggiungibile con il </w:t>
      </w:r>
      <w:r w:rsidRPr="00341FCF">
        <w:rPr>
          <w:rFonts w:ascii="Segoe UI" w:hAnsi="Segoe UI" w:cs="Segoe UI"/>
          <w:sz w:val="28"/>
          <w:szCs w:val="28"/>
        </w:rPr>
        <w:t xml:space="preserve">seguente link: </w:t>
      </w:r>
    </w:p>
    <w:p w:rsidR="00341FCF" w:rsidRDefault="00341FCF" w:rsidP="00341FCF">
      <w:pPr>
        <w:jc w:val="both"/>
      </w:pPr>
      <w:hyperlink r:id="rId8">
        <w:r w:rsidRPr="00341FCF">
          <w:rPr>
            <w:rStyle w:val="CollegamentoInternet"/>
            <w:rFonts w:ascii="Segoe UI" w:hAnsi="Segoe UI" w:cs="Segoe UI"/>
            <w:sz w:val="28"/>
            <w:szCs w:val="28"/>
          </w:rPr>
          <w:t>https://trasparenza-pa.net/?codcli=SG18882&amp;node=208583&amp;page=1&amp;opc=2757924</w:t>
        </w:r>
      </w:hyperlink>
    </w:p>
    <w:p w:rsidR="00341FCF" w:rsidRPr="00341FCF" w:rsidRDefault="00341FCF" w:rsidP="00341FCF">
      <w:pPr>
        <w:jc w:val="both"/>
        <w:rPr>
          <w:rFonts w:ascii="Segoe UI" w:hAnsi="Segoe UI" w:cs="Segoe UI"/>
          <w:sz w:val="28"/>
          <w:szCs w:val="28"/>
        </w:rPr>
      </w:pPr>
      <w:r w:rsidRPr="00341FCF">
        <w:rPr>
          <w:rFonts w:ascii="Segoe UI" w:hAnsi="Segoe UI" w:cs="Segoe UI"/>
          <w:sz w:val="28"/>
          <w:szCs w:val="28"/>
        </w:rPr>
        <w:t>È possibile presentare la propria candidatura entro le ore 12.00 del 22/03/2024 compilando la griglia di valutazione e il modulo di valutazione. Verranno selezionati</w:t>
      </w:r>
      <w:r>
        <w:rPr>
          <w:rFonts w:ascii="Segoe UI" w:hAnsi="Segoe UI" w:cs="Segoe UI"/>
          <w:sz w:val="28"/>
          <w:szCs w:val="28"/>
        </w:rPr>
        <w:t>/selezionate 12 studenti/studentesse</w:t>
      </w:r>
      <w:r w:rsidRPr="00341FCF">
        <w:rPr>
          <w:rFonts w:ascii="Segoe UI" w:hAnsi="Segoe UI" w:cs="Segoe UI"/>
          <w:sz w:val="28"/>
          <w:szCs w:val="28"/>
        </w:rPr>
        <w:t xml:space="preserve"> del</w:t>
      </w:r>
      <w:r>
        <w:rPr>
          <w:rFonts w:ascii="Segoe UI" w:hAnsi="Segoe UI" w:cs="Segoe UI"/>
          <w:sz w:val="28"/>
          <w:szCs w:val="28"/>
        </w:rPr>
        <w:t>le classi prime, seconde e terze</w:t>
      </w:r>
      <w:r w:rsidRPr="00341FCF">
        <w:rPr>
          <w:rFonts w:ascii="Segoe UI" w:hAnsi="Segoe UI" w:cs="Segoe UI"/>
          <w:sz w:val="28"/>
          <w:szCs w:val="28"/>
        </w:rPr>
        <w:t xml:space="preserve"> di tutti gli </w:t>
      </w:r>
      <w:proofErr w:type="spellStart"/>
      <w:r w:rsidRPr="00341FCF">
        <w:rPr>
          <w:rFonts w:ascii="Segoe UI" w:hAnsi="Segoe UI" w:cs="Segoe UI"/>
          <w:sz w:val="28"/>
          <w:szCs w:val="28"/>
        </w:rPr>
        <w:t>inidirizzi</w:t>
      </w:r>
      <w:proofErr w:type="spellEnd"/>
      <w:r w:rsidRPr="00341FCF">
        <w:rPr>
          <w:rFonts w:ascii="Segoe UI" w:hAnsi="Segoe UI" w:cs="Segoe UI"/>
          <w:sz w:val="28"/>
          <w:szCs w:val="28"/>
        </w:rPr>
        <w:t xml:space="preserve">. </w:t>
      </w:r>
    </w:p>
    <w:p w:rsidR="00341FCF" w:rsidRDefault="00341FCF" w:rsidP="00341FCF">
      <w:pPr>
        <w:jc w:val="both"/>
        <w:rPr>
          <w:rFonts w:ascii="Segoe UI" w:hAnsi="Segoe UI" w:cs="Segoe UI"/>
          <w:sz w:val="28"/>
          <w:szCs w:val="28"/>
        </w:rPr>
      </w:pPr>
      <w:r w:rsidRPr="00341FCF">
        <w:rPr>
          <w:rFonts w:ascii="Segoe UI" w:hAnsi="Segoe UI" w:cs="Segoe UI"/>
          <w:sz w:val="28"/>
          <w:szCs w:val="28"/>
        </w:rPr>
        <w:t xml:space="preserve">L’attività di mobilità si svolgerà presso IES </w:t>
      </w:r>
      <w:proofErr w:type="spellStart"/>
      <w:r w:rsidRPr="00341FCF">
        <w:rPr>
          <w:rFonts w:ascii="Segoe UI" w:hAnsi="Segoe UI" w:cs="Segoe UI"/>
          <w:sz w:val="28"/>
          <w:szCs w:val="28"/>
        </w:rPr>
        <w:t>Columela</w:t>
      </w:r>
      <w:proofErr w:type="spellEnd"/>
      <w:r w:rsidRPr="00341FCF">
        <w:rPr>
          <w:rFonts w:ascii="Segoe UI" w:hAnsi="Segoe UI" w:cs="Segoe UI"/>
          <w:sz w:val="28"/>
          <w:szCs w:val="28"/>
        </w:rPr>
        <w:t xml:space="preserve"> di </w:t>
      </w:r>
      <w:proofErr w:type="spellStart"/>
      <w:r w:rsidRPr="00341FCF">
        <w:rPr>
          <w:rFonts w:ascii="Segoe UI" w:hAnsi="Segoe UI" w:cs="Segoe UI"/>
          <w:sz w:val="28"/>
          <w:szCs w:val="28"/>
        </w:rPr>
        <w:t>Cadiz</w:t>
      </w:r>
      <w:proofErr w:type="spellEnd"/>
      <w:r w:rsidRPr="00341FCF">
        <w:rPr>
          <w:rFonts w:ascii="Segoe UI" w:hAnsi="Segoe UI" w:cs="Segoe UI"/>
          <w:sz w:val="28"/>
          <w:szCs w:val="28"/>
        </w:rPr>
        <w:t xml:space="preserve"> (Spagna) dal 03/04/2024 al 12/04/2024. </w:t>
      </w:r>
    </w:p>
    <w:p w:rsidR="00341FCF" w:rsidRPr="00341FCF" w:rsidRDefault="00341FCF" w:rsidP="00341FCF">
      <w:pPr>
        <w:jc w:val="both"/>
        <w:rPr>
          <w:rFonts w:ascii="Segoe UI" w:hAnsi="Segoe UI" w:cs="Segoe UI"/>
          <w:sz w:val="28"/>
          <w:szCs w:val="28"/>
        </w:rPr>
      </w:pPr>
      <w:r w:rsidRPr="00341FCF">
        <w:rPr>
          <w:rFonts w:ascii="Segoe UI" w:hAnsi="Segoe UI" w:cs="Segoe UI"/>
          <w:sz w:val="28"/>
          <w:szCs w:val="28"/>
        </w:rPr>
        <w:t xml:space="preserve">Per la partecipazione è previsto il contributo di </w:t>
      </w:r>
      <w:r w:rsidRPr="00341FCF">
        <w:rPr>
          <w:rFonts w:ascii="Arial" w:eastAsia="Arial" w:hAnsi="Arial" w:cs="Arial"/>
          <w:sz w:val="28"/>
          <w:szCs w:val="28"/>
        </w:rPr>
        <w:t>€</w:t>
      </w:r>
      <w:r w:rsidRPr="00341FCF">
        <w:rPr>
          <w:rFonts w:ascii="Segoe UI" w:eastAsia="Segoe UI" w:hAnsi="Segoe UI" w:cs="Segoe UI"/>
          <w:sz w:val="28"/>
          <w:szCs w:val="28"/>
        </w:rPr>
        <w:t xml:space="preserve"> 50 e la scuola coprirà costi di viaggio, pernottamento e prima colazione. </w:t>
      </w:r>
    </w:p>
    <w:p w:rsidR="00341FCF" w:rsidRDefault="00341FCF" w:rsidP="00341FCF">
      <w:pPr>
        <w:jc w:val="both"/>
      </w:pPr>
      <w:r w:rsidRPr="00341FCF">
        <w:rPr>
          <w:rFonts w:ascii="Segoe UI" w:hAnsi="Segoe UI" w:cs="Segoe UI"/>
          <w:sz w:val="28"/>
          <w:szCs w:val="28"/>
        </w:rPr>
        <w:t xml:space="preserve">Per eventuali informazioni, il prof. Luca </w:t>
      </w:r>
      <w:proofErr w:type="spellStart"/>
      <w:r w:rsidRPr="00341FCF">
        <w:rPr>
          <w:rFonts w:ascii="Segoe UI" w:hAnsi="Segoe UI" w:cs="Segoe UI"/>
          <w:sz w:val="28"/>
          <w:szCs w:val="28"/>
        </w:rPr>
        <w:t>Angelone</w:t>
      </w:r>
      <w:proofErr w:type="spellEnd"/>
      <w:r w:rsidRPr="00341FCF">
        <w:rPr>
          <w:rFonts w:ascii="Segoe UI" w:hAnsi="Segoe UI" w:cs="Segoe UI"/>
          <w:sz w:val="28"/>
          <w:szCs w:val="28"/>
        </w:rPr>
        <w:t xml:space="preserve"> è contattabile al </w:t>
      </w:r>
      <w:hyperlink r:id="rId9">
        <w:r w:rsidRPr="00341FCF">
          <w:rPr>
            <w:rStyle w:val="CollegamentoInternet"/>
            <w:rFonts w:ascii="Segoe UI" w:hAnsi="Segoe UI" w:cs="Segoe UI"/>
            <w:sz w:val="28"/>
            <w:szCs w:val="28"/>
          </w:rPr>
          <w:t>luca.angelone@didalabgiulio.it</w:t>
        </w:r>
      </w:hyperlink>
    </w:p>
    <w:p w:rsidR="00341FCF" w:rsidRPr="00341FCF" w:rsidRDefault="00341FCF" w:rsidP="00341FCF">
      <w:pPr>
        <w:jc w:val="both"/>
        <w:rPr>
          <w:rFonts w:ascii="Segoe UI" w:hAnsi="Segoe UI" w:cs="Segoe UI"/>
          <w:sz w:val="28"/>
          <w:szCs w:val="28"/>
        </w:rPr>
      </w:pPr>
    </w:p>
    <w:p w:rsidR="00341FCF" w:rsidRDefault="00341FCF" w:rsidP="00341FCF">
      <w:pPr>
        <w:spacing w:after="0"/>
        <w:jc w:val="both"/>
        <w:rPr>
          <w:rFonts w:ascii="Arial" w:hAnsi="Arial" w:cs="Arial"/>
        </w:rPr>
      </w:pPr>
      <w:r w:rsidRPr="00341FCF">
        <w:rPr>
          <w:rFonts w:ascii="Segoe UI" w:hAnsi="Segoe UI" w:cs="Segoe UI"/>
          <w:sz w:val="28"/>
          <w:szCs w:val="28"/>
        </w:rPr>
        <w:t xml:space="preserve">L’attività di mobilità è </w:t>
      </w:r>
      <w:proofErr w:type="spellStart"/>
      <w:r w:rsidRPr="00341FCF">
        <w:rPr>
          <w:rFonts w:ascii="Segoe UI" w:hAnsi="Segoe UI" w:cs="Segoe UI"/>
          <w:sz w:val="28"/>
          <w:szCs w:val="28"/>
        </w:rPr>
        <w:t>finaziata</w:t>
      </w:r>
      <w:proofErr w:type="spellEnd"/>
      <w:r w:rsidRPr="00341FCF">
        <w:rPr>
          <w:rFonts w:ascii="Segoe UI" w:hAnsi="Segoe UI" w:cs="Segoe UI"/>
          <w:sz w:val="28"/>
          <w:szCs w:val="28"/>
        </w:rPr>
        <w:t xml:space="preserve"> da </w:t>
      </w:r>
      <w:proofErr w:type="spellStart"/>
      <w:r w:rsidRPr="00341FCF">
        <w:rPr>
          <w:rFonts w:ascii="Segoe UI" w:hAnsi="Segoe UI" w:cs="Segoe UI"/>
          <w:sz w:val="28"/>
          <w:szCs w:val="28"/>
        </w:rPr>
        <w:t>Erasmus+</w:t>
      </w:r>
      <w:proofErr w:type="spellEnd"/>
      <w:r w:rsidRPr="00341FCF">
        <w:rPr>
          <w:rFonts w:ascii="Segoe UI" w:hAnsi="Segoe UI" w:cs="Segoe UI"/>
          <w:sz w:val="28"/>
          <w:szCs w:val="28"/>
        </w:rPr>
        <w:t xml:space="preserve">. </w:t>
      </w:r>
    </w:p>
    <w:p w:rsidR="00341FCF" w:rsidRDefault="00341FCF" w:rsidP="00341FCF">
      <w:pPr>
        <w:spacing w:after="0"/>
        <w:jc w:val="both"/>
        <w:rPr>
          <w:rFonts w:ascii="Arial" w:hAnsi="Arial" w:cs="Arial"/>
        </w:rPr>
      </w:pPr>
    </w:p>
    <w:p w:rsidR="00C134D6" w:rsidRPr="00C134D6" w:rsidRDefault="00C134D6" w:rsidP="00341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5CF" w:rsidRPr="00C134D6" w:rsidRDefault="00CB45CF" w:rsidP="00341FC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4D6">
        <w:rPr>
          <w:rFonts w:ascii="Times New Roman" w:hAnsi="Times New Roman" w:cs="Times New Roman"/>
          <w:sz w:val="24"/>
          <w:szCs w:val="24"/>
        </w:rPr>
        <w:t>LA DIRIGENTE SCOLASTICA</w:t>
      </w:r>
    </w:p>
    <w:p w:rsidR="00CB45CF" w:rsidRPr="00C134D6" w:rsidRDefault="00CB45CF" w:rsidP="00341FCF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34D6">
        <w:rPr>
          <w:rFonts w:ascii="Times New Roman" w:hAnsi="Times New Roman" w:cs="Times New Roman"/>
          <w:sz w:val="24"/>
          <w:szCs w:val="24"/>
        </w:rPr>
        <w:t>Prof.ssa Atanasio Alessandra</w:t>
      </w:r>
    </w:p>
    <w:p w:rsidR="00CB45CF" w:rsidRPr="00C134D6" w:rsidRDefault="00CB45CF" w:rsidP="00341FC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4D6">
        <w:rPr>
          <w:rFonts w:ascii="Times New Roman" w:hAnsi="Times New Roman" w:cs="Times New Roman"/>
          <w:sz w:val="24"/>
          <w:szCs w:val="24"/>
        </w:rPr>
        <w:t>(F.to digitalmente)</w:t>
      </w:r>
    </w:p>
    <w:p w:rsidR="00CB45CF" w:rsidRPr="00C134D6" w:rsidRDefault="00CB45CF" w:rsidP="00341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45CF" w:rsidRPr="00C134D6" w:rsidSect="00E53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D6" w:rsidRDefault="007503D6" w:rsidP="00CB45CF">
      <w:pPr>
        <w:spacing w:after="0" w:line="240" w:lineRule="auto"/>
      </w:pPr>
      <w:r>
        <w:separator/>
      </w:r>
    </w:p>
  </w:endnote>
  <w:endnote w:type="continuationSeparator" w:id="0">
    <w:p w:rsidR="007503D6" w:rsidRDefault="007503D6" w:rsidP="00C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DC" w:rsidRDefault="002746D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CF" w:rsidRPr="00CB45CF" w:rsidRDefault="00CB45CF" w:rsidP="00CB45CF">
    <w:pPr>
      <w:spacing w:before="60"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CB45CF">
      <w:rPr>
        <w:rFonts w:ascii="Cambria" w:eastAsia="Times New Roman" w:hAnsi="Cambria" w:cs="Times New Roman"/>
        <w:i/>
        <w:iCs/>
        <w:color w:val="000000"/>
        <w:sz w:val="16"/>
        <w:szCs w:val="16"/>
        <w:lang w:eastAsia="it-IT"/>
      </w:rPr>
      <w:t>http://www.istitutogiulio.edu.it  -  e-mail: giulio@istitutogiulio.it  -   C.F. 80092050014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DC" w:rsidRDefault="002746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D6" w:rsidRDefault="007503D6" w:rsidP="00CB45CF">
      <w:pPr>
        <w:spacing w:after="0" w:line="240" w:lineRule="auto"/>
      </w:pPr>
      <w:r>
        <w:separator/>
      </w:r>
    </w:p>
  </w:footnote>
  <w:footnote w:type="continuationSeparator" w:id="0">
    <w:p w:rsidR="007503D6" w:rsidRDefault="007503D6" w:rsidP="00CB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DC" w:rsidRDefault="002746D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8" w:type="dxa"/>
      <w:jc w:val="center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956"/>
      <w:gridCol w:w="6640"/>
      <w:gridCol w:w="2062"/>
    </w:tblGrid>
    <w:tr w:rsidR="00CB45CF" w:rsidRPr="00CB45CF" w:rsidTr="002746DC">
      <w:trPr>
        <w:trHeight w:val="2977"/>
        <w:jc w:val="center"/>
      </w:trPr>
      <w:tc>
        <w:tcPr>
          <w:tcW w:w="0" w:type="auto"/>
          <w:tcBorders>
            <w:bottom w:val="single" w:sz="4" w:space="0" w:color="4F81BD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B45CF" w:rsidRPr="00CB45CF" w:rsidRDefault="00CB45CF" w:rsidP="00CB45CF">
          <w:pPr>
            <w:spacing w:after="0" w:line="0" w:lineRule="atLeas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CB45CF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br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bdr w:val="none" w:sz="0" w:space="0" w:color="auto" w:frame="1"/>
              <w:lang w:eastAsia="it-IT"/>
            </w:rPr>
            <w:drawing>
              <wp:inline distT="0" distB="0" distL="0" distR="0">
                <wp:extent cx="859724" cy="1023942"/>
                <wp:effectExtent l="19050" t="0" r="0" b="0"/>
                <wp:docPr id="1" name="Immagine 1" descr="https://lh7-us.googleusercontent.com/HFHAo6BUn4SyLocTSCBHwrYQ_D4-mJZfLH_PbW6Cf9PL8mFCl6sKaIXog8mGaT2BoNkEfe7iudxk6L9lNxxuOeBWubrZqCzpEC-lM2JRLwEiSnqh-XFGD0R3c8FlkXw8ZlKmWdilrERdQFVUk8kXf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7-us.googleusercontent.com/HFHAo6BUn4SyLocTSCBHwrYQ_D4-mJZfLH_PbW6Cf9PL8mFCl6sKaIXog8mGaT2BoNkEfe7iudxk6L9lNxxuOeBWubrZqCzpEC-lM2JRLwEiSnqh-XFGD0R3c8FlkXw8ZlKmWdilrERdQFVUk8kXf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848" cy="10264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single" w:sz="4" w:space="0" w:color="4F81BD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B45CF" w:rsidRPr="002746DC" w:rsidRDefault="00CB45CF" w:rsidP="00CB45CF">
          <w:pPr>
            <w:spacing w:after="0" w:line="240" w:lineRule="auto"/>
            <w:ind w:left="-284" w:right="-392" w:firstLine="283"/>
            <w:jc w:val="center"/>
            <w:outlineLvl w:val="0"/>
            <w:rPr>
              <w:rFonts w:ascii="Cambria" w:eastAsia="Times New Roman" w:hAnsi="Cambria" w:cs="Times New Roman"/>
              <w:b/>
              <w:bCs/>
              <w:color w:val="000000"/>
              <w:kern w:val="36"/>
              <w:sz w:val="24"/>
              <w:szCs w:val="24"/>
              <w:lang w:eastAsia="it-IT"/>
            </w:rPr>
          </w:pPr>
        </w:p>
        <w:p w:rsidR="00CB45CF" w:rsidRPr="002746DC" w:rsidRDefault="00CB45CF" w:rsidP="00CB45CF">
          <w:pPr>
            <w:spacing w:after="0" w:line="240" w:lineRule="auto"/>
            <w:ind w:left="-284" w:right="-392" w:firstLine="283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it-IT"/>
            </w:rPr>
          </w:pPr>
          <w:r w:rsidRPr="002746DC">
            <w:rPr>
              <w:rFonts w:ascii="Cambria" w:eastAsia="Times New Roman" w:hAnsi="Cambria" w:cs="Times New Roman"/>
              <w:b/>
              <w:bCs/>
              <w:color w:val="000000"/>
              <w:kern w:val="36"/>
              <w:sz w:val="24"/>
              <w:szCs w:val="24"/>
              <w:lang w:eastAsia="it-IT"/>
            </w:rPr>
            <w:t>Istituto d’ Istruzione Superiore Carlo Ignazio GIULIO</w:t>
          </w:r>
        </w:p>
        <w:p w:rsidR="00CB45CF" w:rsidRPr="002746DC" w:rsidRDefault="00CB45CF" w:rsidP="00CB45CF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4"/>
              <w:lang w:eastAsia="it-IT"/>
            </w:rPr>
          </w:pPr>
        </w:p>
        <w:p w:rsidR="00CB45CF" w:rsidRPr="002746DC" w:rsidRDefault="00CB45CF" w:rsidP="00CB45CF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2"/>
              <w:szCs w:val="48"/>
              <w:lang w:eastAsia="it-IT"/>
            </w:rPr>
          </w:pPr>
          <w:r w:rsidRPr="002746DC">
            <w:rPr>
              <w:rFonts w:ascii="Cambria" w:eastAsia="Times New Roman" w:hAnsi="Cambria" w:cs="Times New Roman"/>
              <w:b/>
              <w:bCs/>
              <w:color w:val="000000"/>
              <w:kern w:val="36"/>
              <w:sz w:val="18"/>
              <w:szCs w:val="16"/>
              <w:lang w:eastAsia="it-IT"/>
            </w:rPr>
            <w:t>Istituto Professionale per i Servizi Commerciali</w:t>
          </w:r>
        </w:p>
        <w:p w:rsidR="00CB45CF" w:rsidRPr="002746DC" w:rsidRDefault="00CB45CF" w:rsidP="00CB45CF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2"/>
              <w:szCs w:val="48"/>
              <w:lang w:eastAsia="it-IT"/>
            </w:rPr>
          </w:pPr>
          <w:r w:rsidRPr="002746DC">
            <w:rPr>
              <w:rFonts w:ascii="Cambria" w:eastAsia="Times New Roman" w:hAnsi="Cambria" w:cs="Times New Roman"/>
              <w:b/>
              <w:bCs/>
              <w:color w:val="000000"/>
              <w:kern w:val="36"/>
              <w:sz w:val="18"/>
              <w:szCs w:val="16"/>
              <w:lang w:eastAsia="it-IT"/>
            </w:rPr>
            <w:t>Istituto Professionale per i Servizi  Sanitari e Assistenza Sociale</w:t>
          </w:r>
        </w:p>
        <w:p w:rsidR="00CB45CF" w:rsidRPr="002746DC" w:rsidRDefault="00CB45CF" w:rsidP="00CB45CF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2"/>
              <w:szCs w:val="48"/>
              <w:lang w:eastAsia="it-IT"/>
            </w:rPr>
          </w:pPr>
          <w:r w:rsidRPr="002746DC">
            <w:rPr>
              <w:rFonts w:ascii="Cambria" w:eastAsia="Times New Roman" w:hAnsi="Cambria" w:cs="Times New Roman"/>
              <w:b/>
              <w:bCs/>
              <w:color w:val="000000"/>
              <w:kern w:val="36"/>
              <w:sz w:val="18"/>
              <w:szCs w:val="16"/>
              <w:lang w:eastAsia="it-IT"/>
            </w:rPr>
            <w:t>Istituto Tecnico per il Turismo</w:t>
          </w:r>
        </w:p>
        <w:p w:rsidR="00CB45CF" w:rsidRPr="002746DC" w:rsidRDefault="00CB45CF" w:rsidP="00CB45CF">
          <w:pPr>
            <w:spacing w:after="0" w:line="12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2"/>
              <w:szCs w:val="48"/>
              <w:lang w:eastAsia="it-IT"/>
            </w:rPr>
          </w:pPr>
        </w:p>
        <w:p w:rsidR="00CB45CF" w:rsidRPr="002746DC" w:rsidRDefault="00CB45CF" w:rsidP="00CB45CF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2"/>
              <w:szCs w:val="48"/>
              <w:lang w:eastAsia="it-IT"/>
            </w:rPr>
          </w:pPr>
          <w:r w:rsidRPr="002746DC">
            <w:rPr>
              <w:rFonts w:ascii="Cambria" w:eastAsia="Times New Roman" w:hAnsi="Cambria" w:cs="Times New Roman"/>
              <w:b/>
              <w:bCs/>
              <w:i/>
              <w:iCs/>
              <w:color w:val="000000"/>
              <w:kern w:val="36"/>
              <w:sz w:val="18"/>
              <w:szCs w:val="16"/>
              <w:lang w:eastAsia="it-IT"/>
            </w:rPr>
            <w:t>10125 Torino Via Bidone 11</w:t>
          </w:r>
        </w:p>
        <w:p w:rsidR="00CB45CF" w:rsidRPr="00C134D6" w:rsidRDefault="00CB45CF" w:rsidP="00CB45CF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52"/>
              <w:szCs w:val="48"/>
              <w:lang w:val="en-US" w:eastAsia="it-IT"/>
            </w:rPr>
          </w:pPr>
          <w:r w:rsidRPr="00C134D6">
            <w:rPr>
              <w:rFonts w:ascii="Cambria" w:eastAsia="Times New Roman" w:hAnsi="Cambria" w:cs="Times New Roman"/>
              <w:b/>
              <w:bCs/>
              <w:i/>
              <w:iCs/>
              <w:color w:val="000000"/>
              <w:kern w:val="36"/>
              <w:sz w:val="18"/>
              <w:szCs w:val="16"/>
              <w:lang w:val="en-US" w:eastAsia="it-IT"/>
            </w:rPr>
            <w:t>Tel. 011.658702</w:t>
          </w:r>
        </w:p>
        <w:p w:rsidR="00CB45CF" w:rsidRPr="00C134D6" w:rsidRDefault="00CB45CF" w:rsidP="00CB45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4"/>
              <w:lang w:val="en-US" w:eastAsia="it-IT"/>
            </w:rPr>
          </w:pPr>
          <w:r w:rsidRPr="00C134D6">
            <w:rPr>
              <w:rFonts w:ascii="Cambria" w:eastAsia="Times New Roman" w:hAnsi="Cambria" w:cs="Times New Roman"/>
              <w:color w:val="000000"/>
              <w:sz w:val="18"/>
              <w:szCs w:val="16"/>
              <w:lang w:val="en-US" w:eastAsia="it-IT"/>
            </w:rPr>
            <w:t>giulio@istitutogiulio.it</w:t>
          </w:r>
        </w:p>
        <w:p w:rsidR="00CB45CF" w:rsidRPr="00C134D6" w:rsidRDefault="00FD2D3E" w:rsidP="00CB45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4"/>
              <w:lang w:val="en-US" w:eastAsia="it-IT"/>
            </w:rPr>
          </w:pPr>
          <w:r>
            <w:fldChar w:fldCharType="begin"/>
          </w:r>
          <w:r w:rsidRPr="00341FCF">
            <w:rPr>
              <w:lang w:val="en-US"/>
            </w:rPr>
            <w:instrText>HYPERLINK "mailto:tois05400x@istruzione.gov.it"</w:instrText>
          </w:r>
          <w:r>
            <w:fldChar w:fldCharType="separate"/>
          </w:r>
          <w:r w:rsidR="00CB45CF" w:rsidRPr="00C134D6">
            <w:rPr>
              <w:rFonts w:ascii="Cambria" w:eastAsia="Times New Roman" w:hAnsi="Cambria" w:cs="Times New Roman"/>
              <w:color w:val="000000"/>
              <w:sz w:val="18"/>
              <w:lang w:val="en-US" w:eastAsia="it-IT"/>
            </w:rPr>
            <w:t>tois05400x@istruzione.gov.it</w:t>
          </w:r>
          <w:r>
            <w:fldChar w:fldCharType="end"/>
          </w:r>
          <w:r w:rsidR="00CB45CF" w:rsidRPr="00C134D6">
            <w:rPr>
              <w:rFonts w:ascii="Cambria" w:eastAsia="Times New Roman" w:hAnsi="Cambria" w:cs="Times New Roman"/>
              <w:i/>
              <w:iCs/>
              <w:color w:val="000000"/>
              <w:sz w:val="18"/>
              <w:szCs w:val="16"/>
              <w:lang w:val="en-US" w:eastAsia="it-IT"/>
            </w:rPr>
            <w:t> </w:t>
          </w:r>
        </w:p>
        <w:p w:rsidR="00CB45CF" w:rsidRPr="00CB45CF" w:rsidRDefault="00FD2D3E" w:rsidP="00CB45CF">
          <w:pPr>
            <w:spacing w:after="0" w:line="0" w:lineRule="atLeast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it-IT"/>
            </w:rPr>
          </w:pPr>
          <w:hyperlink r:id="rId2" w:history="1">
            <w:r w:rsidR="00CB45CF" w:rsidRPr="002746DC">
              <w:rPr>
                <w:rFonts w:ascii="Cambria" w:eastAsia="Times New Roman" w:hAnsi="Cambria" w:cs="Times New Roman"/>
                <w:color w:val="000000"/>
                <w:kern w:val="36"/>
                <w:sz w:val="18"/>
                <w:lang w:eastAsia="it-IT"/>
              </w:rPr>
              <w:t>tois05400x@pec.istruzione.it</w:t>
            </w:r>
          </w:hyperlink>
        </w:p>
      </w:tc>
      <w:tc>
        <w:tcPr>
          <w:tcW w:w="0" w:type="auto"/>
          <w:tcBorders>
            <w:bottom w:val="single" w:sz="4" w:space="0" w:color="4F81BD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B45CF" w:rsidRPr="00CB45CF" w:rsidRDefault="00CB45CF" w:rsidP="00CB45CF">
          <w:pPr>
            <w:spacing w:after="0" w:line="0" w:lineRule="atLeast"/>
            <w:ind w:firstLine="34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Calibri" w:eastAsia="Times New Roman" w:hAnsi="Calibri" w:cs="Calibri"/>
              <w:noProof/>
              <w:color w:val="000000"/>
              <w:bdr w:val="none" w:sz="0" w:space="0" w:color="auto" w:frame="1"/>
              <w:lang w:eastAsia="it-IT"/>
            </w:rPr>
            <w:drawing>
              <wp:inline distT="0" distB="0" distL="0" distR="0">
                <wp:extent cx="907225" cy="964645"/>
                <wp:effectExtent l="19050" t="0" r="7175" b="0"/>
                <wp:docPr id="2" name="Immagine 2" descr="C:\Users\personale2.UFFICI\Desktop\Black_and_white_Italian_Republic_emblem_without_striped_background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ersonale2.UFFICI\Desktop\Black_and_white_Italian_Republic_emblem_without_striped_background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893" cy="968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45CF" w:rsidRDefault="00CB45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DC" w:rsidRDefault="002746D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DF3"/>
    <w:multiLevelType w:val="hybridMultilevel"/>
    <w:tmpl w:val="1584C0C8"/>
    <w:lvl w:ilvl="0" w:tplc="5F7A4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A7753"/>
    <w:multiLevelType w:val="hybridMultilevel"/>
    <w:tmpl w:val="5D1EDB3A"/>
    <w:lvl w:ilvl="0" w:tplc="3DB0F42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B45CF"/>
    <w:rsid w:val="0009635F"/>
    <w:rsid w:val="001C7B30"/>
    <w:rsid w:val="002746DC"/>
    <w:rsid w:val="0028247B"/>
    <w:rsid w:val="00341FCF"/>
    <w:rsid w:val="004E4837"/>
    <w:rsid w:val="007503D6"/>
    <w:rsid w:val="00812AF9"/>
    <w:rsid w:val="00B53A6E"/>
    <w:rsid w:val="00B53AE5"/>
    <w:rsid w:val="00C134D6"/>
    <w:rsid w:val="00CB45CF"/>
    <w:rsid w:val="00D063A2"/>
    <w:rsid w:val="00E53080"/>
    <w:rsid w:val="00F9108D"/>
    <w:rsid w:val="00FD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837"/>
  </w:style>
  <w:style w:type="paragraph" w:styleId="Titolo1">
    <w:name w:val="heading 1"/>
    <w:basedOn w:val="Normale"/>
    <w:link w:val="Titolo1Carattere"/>
    <w:uiPriority w:val="9"/>
    <w:qFormat/>
    <w:rsid w:val="00CB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B4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45CF"/>
  </w:style>
  <w:style w:type="paragraph" w:styleId="Pidipagina">
    <w:name w:val="footer"/>
    <w:basedOn w:val="Normale"/>
    <w:link w:val="PidipaginaCarattere"/>
    <w:uiPriority w:val="99"/>
    <w:semiHidden/>
    <w:unhideWhenUsed/>
    <w:rsid w:val="00CB4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45CF"/>
  </w:style>
  <w:style w:type="character" w:customStyle="1" w:styleId="Titolo1Carattere">
    <w:name w:val="Titolo 1 Carattere"/>
    <w:basedOn w:val="Carpredefinitoparagrafo"/>
    <w:link w:val="Titolo1"/>
    <w:uiPriority w:val="9"/>
    <w:rsid w:val="00CB45C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CB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B45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5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134D6"/>
    <w:pPr>
      <w:spacing w:after="160" w:line="259" w:lineRule="auto"/>
      <w:ind w:left="720"/>
      <w:contextualSpacing/>
    </w:pPr>
    <w:rPr>
      <w:kern w:val="2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41F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460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-pa.net/?codcli=SG18882&amp;node=208583&amp;page=1&amp;opc=275792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a.angelone@didalabgiuli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tois05400x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53B44-6234-4CE5-8372-48451EED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</dc:creator>
  <cp:lastModifiedBy>economato</cp:lastModifiedBy>
  <cp:revision>2</cp:revision>
  <cp:lastPrinted>2024-02-09T12:14:00Z</cp:lastPrinted>
  <dcterms:created xsi:type="dcterms:W3CDTF">2024-03-18T13:57:00Z</dcterms:created>
  <dcterms:modified xsi:type="dcterms:W3CDTF">2024-03-18T13:57:00Z</dcterms:modified>
</cp:coreProperties>
</file>